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1E" w:rsidRPr="004A12D8" w:rsidRDefault="00D83A1B" w:rsidP="00D83A1B">
      <w:pPr>
        <w:spacing w:after="0"/>
        <w:rPr>
          <w:rFonts w:ascii="Liberation Serif" w:hAnsi="Liberation Serif"/>
          <w:sz w:val="24"/>
          <w:szCs w:val="24"/>
        </w:rPr>
      </w:pPr>
      <w:r w:rsidRPr="00D83A1B">
        <w:rPr>
          <w:rFonts w:ascii="Liberation Serif" w:hAnsi="Liberation Serif"/>
          <w:sz w:val="28"/>
          <w:szCs w:val="28"/>
        </w:rPr>
        <w:t xml:space="preserve">                                 </w:t>
      </w:r>
      <w:r w:rsidR="004A12D8">
        <w:rPr>
          <w:rFonts w:ascii="Liberation Serif" w:hAnsi="Liberation Serif"/>
          <w:sz w:val="28"/>
          <w:szCs w:val="28"/>
        </w:rPr>
        <w:t xml:space="preserve">           </w:t>
      </w:r>
      <w:r w:rsidR="004A12D8" w:rsidRPr="004A12D8">
        <w:rPr>
          <w:rFonts w:ascii="Liberation Serif" w:hAnsi="Liberation Serif"/>
          <w:sz w:val="24"/>
          <w:szCs w:val="24"/>
        </w:rPr>
        <w:t xml:space="preserve">       </w:t>
      </w:r>
      <w:r w:rsidR="007A1DBD" w:rsidRPr="004A12D8">
        <w:rPr>
          <w:rFonts w:ascii="Liberation Serif" w:hAnsi="Liberation Serif"/>
          <w:sz w:val="24"/>
          <w:szCs w:val="24"/>
        </w:rPr>
        <w:t xml:space="preserve">  </w:t>
      </w:r>
      <w:r w:rsidR="004A12D8">
        <w:rPr>
          <w:rFonts w:ascii="Liberation Serif" w:hAnsi="Liberation Serif"/>
          <w:sz w:val="24"/>
          <w:szCs w:val="24"/>
        </w:rPr>
        <w:t xml:space="preserve">                    </w:t>
      </w:r>
      <w:r w:rsidR="007A1DBD" w:rsidRPr="004A12D8">
        <w:rPr>
          <w:rFonts w:ascii="Liberation Serif" w:hAnsi="Liberation Serif"/>
          <w:sz w:val="24"/>
          <w:szCs w:val="24"/>
        </w:rPr>
        <w:t xml:space="preserve"> </w:t>
      </w:r>
      <w:r w:rsidRPr="004A12D8">
        <w:rPr>
          <w:rFonts w:ascii="Liberation Serif" w:hAnsi="Liberation Serif"/>
          <w:sz w:val="24"/>
          <w:szCs w:val="24"/>
        </w:rPr>
        <w:t xml:space="preserve">  Утвержден</w:t>
      </w:r>
    </w:p>
    <w:p w:rsidR="00D83A1B" w:rsidRPr="004A12D8" w:rsidRDefault="00D83A1B" w:rsidP="00D83A1B">
      <w:pPr>
        <w:spacing w:after="0"/>
        <w:rPr>
          <w:rFonts w:ascii="Liberation Serif" w:hAnsi="Liberation Serif"/>
          <w:sz w:val="24"/>
          <w:szCs w:val="24"/>
        </w:rPr>
      </w:pPr>
      <w:r w:rsidRPr="004A12D8">
        <w:rPr>
          <w:rFonts w:ascii="Liberation Serif" w:hAnsi="Liberation Serif"/>
          <w:sz w:val="24"/>
          <w:szCs w:val="24"/>
        </w:rPr>
        <w:t xml:space="preserve">                                   </w:t>
      </w:r>
      <w:r w:rsidR="004A12D8" w:rsidRPr="004A12D8">
        <w:rPr>
          <w:rFonts w:ascii="Liberation Serif" w:hAnsi="Liberation Serif"/>
          <w:sz w:val="24"/>
          <w:szCs w:val="24"/>
        </w:rPr>
        <w:t xml:space="preserve">    </w:t>
      </w:r>
      <w:r w:rsidR="007A1DBD" w:rsidRPr="004A12D8">
        <w:rPr>
          <w:rFonts w:ascii="Liberation Serif" w:hAnsi="Liberation Serif"/>
          <w:sz w:val="24"/>
          <w:szCs w:val="24"/>
        </w:rPr>
        <w:t xml:space="preserve">         </w:t>
      </w:r>
      <w:r w:rsidRPr="004A12D8">
        <w:rPr>
          <w:rFonts w:ascii="Liberation Serif" w:hAnsi="Liberation Serif"/>
          <w:sz w:val="24"/>
          <w:szCs w:val="24"/>
        </w:rPr>
        <w:t xml:space="preserve">     </w:t>
      </w:r>
      <w:r w:rsidR="004A12D8">
        <w:rPr>
          <w:rFonts w:ascii="Liberation Serif" w:hAnsi="Liberation Serif"/>
          <w:sz w:val="24"/>
          <w:szCs w:val="24"/>
        </w:rPr>
        <w:t xml:space="preserve">                            </w:t>
      </w:r>
      <w:r w:rsidRPr="004A12D8">
        <w:rPr>
          <w:rFonts w:ascii="Liberation Serif" w:hAnsi="Liberation Serif"/>
          <w:sz w:val="24"/>
          <w:szCs w:val="24"/>
        </w:rPr>
        <w:t xml:space="preserve">  постановлением  Главы  </w:t>
      </w:r>
      <w:proofErr w:type="gramStart"/>
      <w:r w:rsidRPr="004A12D8">
        <w:rPr>
          <w:rFonts w:ascii="Liberation Serif" w:hAnsi="Liberation Serif"/>
          <w:sz w:val="24"/>
          <w:szCs w:val="24"/>
        </w:rPr>
        <w:t>городского</w:t>
      </w:r>
      <w:proofErr w:type="gramEnd"/>
    </w:p>
    <w:p w:rsidR="00D83A1B" w:rsidRPr="004A12D8" w:rsidRDefault="00D83A1B" w:rsidP="00D83A1B">
      <w:pPr>
        <w:spacing w:after="0"/>
        <w:rPr>
          <w:rFonts w:ascii="Liberation Serif" w:hAnsi="Liberation Serif"/>
          <w:sz w:val="24"/>
          <w:szCs w:val="24"/>
        </w:rPr>
      </w:pPr>
      <w:r w:rsidRPr="004A12D8">
        <w:rPr>
          <w:rFonts w:ascii="Liberation Serif" w:hAnsi="Liberation Serif"/>
          <w:sz w:val="24"/>
          <w:szCs w:val="24"/>
        </w:rPr>
        <w:t xml:space="preserve">                                      </w:t>
      </w:r>
      <w:r w:rsidR="007A1DBD" w:rsidRPr="004A12D8">
        <w:rPr>
          <w:rFonts w:ascii="Liberation Serif" w:hAnsi="Liberation Serif"/>
          <w:sz w:val="24"/>
          <w:szCs w:val="24"/>
        </w:rPr>
        <w:t xml:space="preserve">            </w:t>
      </w:r>
      <w:r w:rsidRPr="004A12D8">
        <w:rPr>
          <w:rFonts w:ascii="Liberation Serif" w:hAnsi="Liberation Serif"/>
          <w:sz w:val="24"/>
          <w:szCs w:val="24"/>
        </w:rPr>
        <w:t xml:space="preserve">   </w:t>
      </w:r>
      <w:r w:rsidR="004A12D8">
        <w:rPr>
          <w:rFonts w:ascii="Liberation Serif" w:hAnsi="Liberation Serif"/>
          <w:sz w:val="24"/>
          <w:szCs w:val="24"/>
        </w:rPr>
        <w:t xml:space="preserve">                            </w:t>
      </w:r>
      <w:r w:rsidRPr="004A12D8">
        <w:rPr>
          <w:rFonts w:ascii="Liberation Serif" w:hAnsi="Liberation Serif"/>
          <w:sz w:val="24"/>
          <w:szCs w:val="24"/>
        </w:rPr>
        <w:t xml:space="preserve">  округа  </w:t>
      </w:r>
      <w:r w:rsidR="007A1DBD" w:rsidRPr="004A12D8">
        <w:rPr>
          <w:rFonts w:ascii="Liberation Serif" w:hAnsi="Liberation Serif"/>
          <w:sz w:val="24"/>
          <w:szCs w:val="24"/>
        </w:rPr>
        <w:t xml:space="preserve"> от 26. 12.2019  </w:t>
      </w:r>
      <w:r w:rsidRPr="004A12D8">
        <w:rPr>
          <w:rFonts w:ascii="Liberation Serif" w:hAnsi="Liberation Serif"/>
          <w:sz w:val="24"/>
          <w:szCs w:val="24"/>
        </w:rPr>
        <w:t>№</w:t>
      </w:r>
      <w:r w:rsidR="007A1DBD" w:rsidRPr="004A12D8">
        <w:rPr>
          <w:rFonts w:ascii="Liberation Serif" w:hAnsi="Liberation Serif"/>
          <w:sz w:val="24"/>
          <w:szCs w:val="24"/>
        </w:rPr>
        <w:t xml:space="preserve"> 2403</w:t>
      </w:r>
    </w:p>
    <w:p w:rsidR="00D83A1B" w:rsidRPr="004A12D8" w:rsidRDefault="00D83A1B" w:rsidP="00D83A1B">
      <w:pPr>
        <w:spacing w:after="0"/>
        <w:rPr>
          <w:rFonts w:ascii="Liberation Serif" w:hAnsi="Liberation Serif"/>
          <w:sz w:val="24"/>
          <w:szCs w:val="24"/>
        </w:rPr>
      </w:pPr>
      <w:r w:rsidRPr="004A12D8">
        <w:rPr>
          <w:rFonts w:ascii="Liberation Serif" w:hAnsi="Liberation Serif"/>
          <w:sz w:val="24"/>
          <w:szCs w:val="24"/>
        </w:rPr>
        <w:t xml:space="preserve">       </w:t>
      </w:r>
      <w:r w:rsidR="004A12D8" w:rsidRPr="004A12D8">
        <w:rPr>
          <w:rFonts w:ascii="Liberation Serif" w:hAnsi="Liberation Serif"/>
          <w:sz w:val="24"/>
          <w:szCs w:val="24"/>
        </w:rPr>
        <w:t xml:space="preserve">                              </w:t>
      </w:r>
      <w:r w:rsidR="007A1DBD" w:rsidRPr="004A12D8">
        <w:rPr>
          <w:rFonts w:ascii="Liberation Serif" w:hAnsi="Liberation Serif"/>
          <w:sz w:val="24"/>
          <w:szCs w:val="24"/>
        </w:rPr>
        <w:t xml:space="preserve">              </w:t>
      </w:r>
      <w:r w:rsidRPr="004A12D8">
        <w:rPr>
          <w:rFonts w:ascii="Liberation Serif" w:hAnsi="Liberation Serif"/>
          <w:sz w:val="24"/>
          <w:szCs w:val="24"/>
        </w:rPr>
        <w:t xml:space="preserve">  </w:t>
      </w:r>
      <w:r w:rsidR="004A12D8">
        <w:rPr>
          <w:rFonts w:ascii="Liberation Serif" w:hAnsi="Liberation Serif"/>
          <w:sz w:val="24"/>
          <w:szCs w:val="24"/>
        </w:rPr>
        <w:t xml:space="preserve">                           </w:t>
      </w:r>
      <w:r w:rsidRPr="004A12D8">
        <w:rPr>
          <w:rFonts w:ascii="Liberation Serif" w:hAnsi="Liberation Serif"/>
          <w:sz w:val="24"/>
          <w:szCs w:val="24"/>
        </w:rPr>
        <w:t xml:space="preserve">   «Об  утверждении </w:t>
      </w:r>
      <w:proofErr w:type="gramStart"/>
      <w:r w:rsidRPr="004A12D8">
        <w:rPr>
          <w:rFonts w:ascii="Liberation Serif" w:hAnsi="Liberation Serif"/>
          <w:sz w:val="24"/>
          <w:szCs w:val="24"/>
        </w:rPr>
        <w:t>Комплексного</w:t>
      </w:r>
      <w:proofErr w:type="gramEnd"/>
      <w:r w:rsidRPr="004A12D8">
        <w:rPr>
          <w:rFonts w:ascii="Liberation Serif" w:hAnsi="Liberation Serif"/>
          <w:sz w:val="24"/>
          <w:szCs w:val="24"/>
        </w:rPr>
        <w:t xml:space="preserve">                      </w:t>
      </w:r>
    </w:p>
    <w:p w:rsidR="004A12D8" w:rsidRDefault="00D83A1B" w:rsidP="00D83A1B">
      <w:pPr>
        <w:spacing w:after="0"/>
        <w:rPr>
          <w:rFonts w:ascii="Liberation Serif" w:hAnsi="Liberation Serif"/>
          <w:sz w:val="24"/>
          <w:szCs w:val="24"/>
        </w:rPr>
      </w:pPr>
      <w:r w:rsidRPr="004A12D8">
        <w:rPr>
          <w:rFonts w:ascii="Liberation Serif" w:hAnsi="Liberation Serif"/>
          <w:sz w:val="24"/>
          <w:szCs w:val="24"/>
        </w:rPr>
        <w:t xml:space="preserve">                                     </w:t>
      </w:r>
      <w:r w:rsidR="004A12D8" w:rsidRPr="004A12D8">
        <w:rPr>
          <w:rFonts w:ascii="Liberation Serif" w:hAnsi="Liberation Serif"/>
          <w:sz w:val="24"/>
          <w:szCs w:val="24"/>
        </w:rPr>
        <w:t xml:space="preserve">     </w:t>
      </w:r>
      <w:r w:rsidR="007A1DBD" w:rsidRPr="004A12D8">
        <w:rPr>
          <w:rFonts w:ascii="Liberation Serif" w:hAnsi="Liberation Serif"/>
          <w:sz w:val="24"/>
          <w:szCs w:val="24"/>
        </w:rPr>
        <w:t xml:space="preserve">         </w:t>
      </w:r>
      <w:r w:rsidR="004A12D8">
        <w:rPr>
          <w:rFonts w:ascii="Liberation Serif" w:hAnsi="Liberation Serif"/>
          <w:sz w:val="24"/>
          <w:szCs w:val="24"/>
        </w:rPr>
        <w:t xml:space="preserve">                  </w:t>
      </w:r>
      <w:r w:rsidR="007A1DBD" w:rsidRPr="004A12D8">
        <w:rPr>
          <w:rFonts w:ascii="Liberation Serif" w:hAnsi="Liberation Serif"/>
          <w:sz w:val="24"/>
          <w:szCs w:val="24"/>
        </w:rPr>
        <w:t xml:space="preserve">  </w:t>
      </w:r>
      <w:r w:rsidR="004A12D8">
        <w:rPr>
          <w:rFonts w:ascii="Liberation Serif" w:hAnsi="Liberation Serif"/>
          <w:sz w:val="24"/>
          <w:szCs w:val="24"/>
        </w:rPr>
        <w:t xml:space="preserve">         </w:t>
      </w:r>
      <w:r w:rsidRPr="004A12D8">
        <w:rPr>
          <w:rFonts w:ascii="Liberation Serif" w:hAnsi="Liberation Serif"/>
          <w:sz w:val="24"/>
          <w:szCs w:val="24"/>
        </w:rPr>
        <w:t xml:space="preserve">   плана  мероприятий по </w:t>
      </w:r>
      <w:r w:rsidR="004A12D8">
        <w:rPr>
          <w:rFonts w:ascii="Liberation Serif" w:hAnsi="Liberation Serif"/>
          <w:sz w:val="24"/>
          <w:szCs w:val="24"/>
        </w:rPr>
        <w:t xml:space="preserve"> обеспечению           </w:t>
      </w:r>
      <w:r w:rsidR="004A12D8" w:rsidRPr="004A12D8">
        <w:rPr>
          <w:rFonts w:ascii="Liberation Serif" w:hAnsi="Liberation Serif"/>
          <w:sz w:val="24"/>
          <w:szCs w:val="24"/>
        </w:rPr>
        <w:t xml:space="preserve"> </w:t>
      </w:r>
    </w:p>
    <w:p w:rsidR="004A12D8" w:rsidRDefault="004A12D8" w:rsidP="00D83A1B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</w:t>
      </w:r>
      <w:r w:rsidRPr="004A12D8">
        <w:rPr>
          <w:rFonts w:ascii="Liberation Serif" w:hAnsi="Liberation Serif"/>
          <w:sz w:val="24"/>
          <w:szCs w:val="24"/>
        </w:rPr>
        <w:t>защиты</w:t>
      </w:r>
      <w:r w:rsidR="00D83A1B" w:rsidRPr="004A12D8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прав потребителей</w:t>
      </w:r>
      <w:r w:rsidRPr="004A12D8">
        <w:rPr>
          <w:rFonts w:ascii="Liberation Serif" w:hAnsi="Liberation Serif"/>
          <w:sz w:val="24"/>
          <w:szCs w:val="24"/>
        </w:rPr>
        <w:t xml:space="preserve">   </w:t>
      </w:r>
      <w:proofErr w:type="gramStart"/>
      <w:r>
        <w:rPr>
          <w:rFonts w:ascii="Liberation Serif" w:hAnsi="Liberation Serif"/>
          <w:sz w:val="24"/>
          <w:szCs w:val="24"/>
        </w:rPr>
        <w:t>в</w:t>
      </w:r>
      <w:proofErr w:type="gramEnd"/>
      <w:r>
        <w:rPr>
          <w:rFonts w:ascii="Liberation Serif" w:hAnsi="Liberation Serif"/>
          <w:sz w:val="24"/>
          <w:szCs w:val="24"/>
        </w:rPr>
        <w:t xml:space="preserve"> </w:t>
      </w:r>
    </w:p>
    <w:p w:rsidR="004A12D8" w:rsidRPr="004A12D8" w:rsidRDefault="004A12D8" w:rsidP="00D83A1B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муниципальном </w:t>
      </w:r>
      <w:proofErr w:type="gramStart"/>
      <w:r>
        <w:rPr>
          <w:rFonts w:ascii="Liberation Serif" w:hAnsi="Liberation Serif"/>
          <w:sz w:val="24"/>
          <w:szCs w:val="24"/>
        </w:rPr>
        <w:t>образовании</w:t>
      </w:r>
      <w:proofErr w:type="gramEnd"/>
      <w:r w:rsidRPr="004A12D8">
        <w:rPr>
          <w:rFonts w:ascii="Liberation Serif" w:hAnsi="Liberation Serif"/>
          <w:sz w:val="24"/>
          <w:szCs w:val="24"/>
        </w:rPr>
        <w:t xml:space="preserve">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</w:t>
      </w:r>
      <w:r w:rsidRPr="004A12D8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</w:t>
      </w:r>
    </w:p>
    <w:p w:rsidR="004A12D8" w:rsidRPr="004A12D8" w:rsidRDefault="004A12D8" w:rsidP="00D83A1B">
      <w:pPr>
        <w:spacing w:after="0"/>
        <w:rPr>
          <w:rFonts w:ascii="Liberation Serif" w:hAnsi="Liberation Serif"/>
          <w:sz w:val="24"/>
          <w:szCs w:val="24"/>
        </w:rPr>
      </w:pPr>
      <w:r w:rsidRPr="004A12D8">
        <w:rPr>
          <w:rFonts w:ascii="Liberation Serif" w:hAnsi="Liberation Serif"/>
          <w:sz w:val="24"/>
          <w:szCs w:val="24"/>
        </w:rPr>
        <w:t xml:space="preserve">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</w:t>
      </w:r>
      <w:r w:rsidR="00E545A5">
        <w:rPr>
          <w:rFonts w:ascii="Liberation Serif" w:hAnsi="Liberation Serif"/>
          <w:sz w:val="24"/>
          <w:szCs w:val="24"/>
        </w:rPr>
        <w:t xml:space="preserve"> </w:t>
      </w:r>
      <w:bookmarkStart w:id="0" w:name="_GoBack"/>
      <w:bookmarkEnd w:id="0"/>
      <w:r w:rsidRPr="004A12D8">
        <w:rPr>
          <w:rFonts w:ascii="Liberation Serif" w:hAnsi="Liberation Serif"/>
          <w:sz w:val="24"/>
          <w:szCs w:val="24"/>
        </w:rPr>
        <w:t xml:space="preserve">  «Каменский городской округ»</w:t>
      </w:r>
    </w:p>
    <w:p w:rsidR="00D83A1B" w:rsidRDefault="004A12D8" w:rsidP="00D83A1B">
      <w:pPr>
        <w:spacing w:after="0"/>
        <w:rPr>
          <w:rFonts w:ascii="Liberation Serif" w:hAnsi="Liberation Serif"/>
          <w:sz w:val="28"/>
          <w:szCs w:val="28"/>
        </w:rPr>
      </w:pPr>
      <w:r w:rsidRPr="004A12D8">
        <w:rPr>
          <w:rFonts w:ascii="Liberation Serif" w:hAnsi="Liberation Serif"/>
          <w:sz w:val="24"/>
          <w:szCs w:val="24"/>
        </w:rPr>
        <w:t xml:space="preserve">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</w:t>
      </w:r>
      <w:r w:rsidRPr="004A12D8">
        <w:rPr>
          <w:rFonts w:ascii="Liberation Serif" w:hAnsi="Liberation Serif"/>
          <w:sz w:val="24"/>
          <w:szCs w:val="24"/>
        </w:rPr>
        <w:t xml:space="preserve">  на 2019-2023 годы</w:t>
      </w:r>
      <w:r>
        <w:rPr>
          <w:rFonts w:ascii="Liberation Serif" w:hAnsi="Liberation Serif"/>
          <w:sz w:val="24"/>
          <w:szCs w:val="24"/>
        </w:rPr>
        <w:t>»</w:t>
      </w:r>
      <w:r w:rsidR="00D83A1B" w:rsidRPr="00D83A1B">
        <w:rPr>
          <w:rFonts w:ascii="Liberation Serif" w:hAnsi="Liberation Serif"/>
          <w:sz w:val="28"/>
          <w:szCs w:val="28"/>
        </w:rPr>
        <w:t xml:space="preserve">                                 </w:t>
      </w:r>
      <w:r w:rsidR="007A1DBD">
        <w:rPr>
          <w:rFonts w:ascii="Liberation Serif" w:hAnsi="Liberation Serif"/>
          <w:sz w:val="28"/>
          <w:szCs w:val="28"/>
        </w:rPr>
        <w:t xml:space="preserve">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</w:p>
    <w:p w:rsidR="007A1DBD" w:rsidRPr="00B15DF2" w:rsidRDefault="007A1DBD" w:rsidP="007A1DBD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B15DF2">
        <w:rPr>
          <w:rFonts w:ascii="Liberation Serif" w:hAnsi="Liberation Serif"/>
          <w:b/>
          <w:sz w:val="28"/>
          <w:szCs w:val="28"/>
        </w:rPr>
        <w:t>Комплексный  план  мероприятий</w:t>
      </w:r>
    </w:p>
    <w:p w:rsidR="007A1DBD" w:rsidRDefault="004A12D8" w:rsidP="007A1DBD">
      <w:pPr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 обеспечению защиты</w:t>
      </w:r>
      <w:r w:rsidR="007A1DBD" w:rsidRPr="00B15DF2">
        <w:rPr>
          <w:rFonts w:ascii="Liberation Serif" w:hAnsi="Liberation Serif"/>
          <w:b/>
          <w:sz w:val="28"/>
          <w:szCs w:val="28"/>
        </w:rPr>
        <w:t xml:space="preserve">  прав  потребителей </w:t>
      </w:r>
      <w:r>
        <w:rPr>
          <w:rFonts w:ascii="Liberation Serif" w:hAnsi="Liberation Serif"/>
          <w:b/>
          <w:sz w:val="28"/>
          <w:szCs w:val="28"/>
        </w:rPr>
        <w:t>в муниципальном образовании «Каменский городской округ»</w:t>
      </w:r>
      <w:r w:rsidR="00E545A5">
        <w:rPr>
          <w:rFonts w:ascii="Liberation Serif" w:hAnsi="Liberation Serif"/>
          <w:b/>
          <w:sz w:val="28"/>
          <w:szCs w:val="28"/>
        </w:rPr>
        <w:t xml:space="preserve"> на  2019- 2023</w:t>
      </w:r>
      <w:r w:rsidR="007A1DBD" w:rsidRPr="00B15DF2">
        <w:rPr>
          <w:rFonts w:ascii="Liberation Serif" w:hAnsi="Liberation Serif"/>
          <w:b/>
          <w:sz w:val="28"/>
          <w:szCs w:val="28"/>
        </w:rPr>
        <w:t xml:space="preserve"> 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349"/>
        <w:gridCol w:w="1843"/>
        <w:gridCol w:w="3934"/>
      </w:tblGrid>
      <w:tr w:rsidR="002829C2" w:rsidTr="00B15DF2">
        <w:tc>
          <w:tcPr>
            <w:tcW w:w="445" w:type="dxa"/>
          </w:tcPr>
          <w:p w:rsidR="007A1DBD" w:rsidRPr="007A1DBD" w:rsidRDefault="007A1D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3349" w:type="dxa"/>
          </w:tcPr>
          <w:p w:rsidR="007A1DBD" w:rsidRPr="007A1DBD" w:rsidRDefault="007A1D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A1DBD" w:rsidRPr="007A1DBD" w:rsidRDefault="007A1D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1DBD">
              <w:rPr>
                <w:rFonts w:ascii="Liberation Serif" w:hAnsi="Liberation Serif"/>
                <w:sz w:val="24"/>
                <w:szCs w:val="24"/>
              </w:rPr>
              <w:t>Срок  исполнения</w:t>
            </w:r>
          </w:p>
        </w:tc>
        <w:tc>
          <w:tcPr>
            <w:tcW w:w="3934" w:type="dxa"/>
          </w:tcPr>
          <w:p w:rsidR="007A1DBD" w:rsidRPr="007A1DBD" w:rsidRDefault="007A1D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1DBD">
              <w:rPr>
                <w:rFonts w:ascii="Liberation Serif" w:hAnsi="Liberation Serif"/>
                <w:sz w:val="24"/>
                <w:szCs w:val="24"/>
              </w:rPr>
              <w:t xml:space="preserve">Ответственный </w:t>
            </w:r>
          </w:p>
          <w:p w:rsidR="007A1DBD" w:rsidRDefault="007A1DBD" w:rsidP="007A1DB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A1DBD">
              <w:rPr>
                <w:rFonts w:ascii="Liberation Serif" w:hAnsi="Liberation Serif"/>
                <w:sz w:val="24"/>
                <w:szCs w:val="24"/>
              </w:rPr>
              <w:t>исполнитель</w:t>
            </w:r>
          </w:p>
        </w:tc>
      </w:tr>
      <w:tr w:rsidR="002829C2" w:rsidTr="00B15DF2">
        <w:tc>
          <w:tcPr>
            <w:tcW w:w="445" w:type="dxa"/>
          </w:tcPr>
          <w:p w:rsidR="007A1DBD" w:rsidRPr="007A1DBD" w:rsidRDefault="007A1D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1DBD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349" w:type="dxa"/>
          </w:tcPr>
          <w:p w:rsidR="007A1DBD" w:rsidRPr="002829C2" w:rsidRDefault="007A1DBD" w:rsidP="007A1DBD">
            <w:pPr>
              <w:rPr>
                <w:rFonts w:ascii="Liberation Serif" w:hAnsi="Liberation Serif"/>
                <w:sz w:val="24"/>
                <w:szCs w:val="24"/>
              </w:rPr>
            </w:pPr>
            <w:r w:rsidRPr="002829C2">
              <w:rPr>
                <w:rFonts w:ascii="Liberation Serif" w:hAnsi="Liberation Serif"/>
                <w:sz w:val="24"/>
                <w:szCs w:val="24"/>
              </w:rPr>
              <w:t>Размещение информации в целях обеспечения наполнения сайта «Защита прав потребителей» в разделах «Новости» и «Контакты» МО «Каменский городской округ»</w:t>
            </w:r>
          </w:p>
        </w:tc>
        <w:tc>
          <w:tcPr>
            <w:tcW w:w="1843" w:type="dxa"/>
          </w:tcPr>
          <w:p w:rsidR="007A1DBD" w:rsidRPr="002829C2" w:rsidRDefault="002829C2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7A1DBD" w:rsidRPr="002829C2">
              <w:rPr>
                <w:rFonts w:ascii="Liberation Serif" w:hAnsi="Liberation Serif"/>
                <w:sz w:val="24"/>
                <w:szCs w:val="24"/>
              </w:rPr>
              <w:t>о мере поступления информации</w:t>
            </w:r>
          </w:p>
        </w:tc>
        <w:tc>
          <w:tcPr>
            <w:tcW w:w="3934" w:type="dxa"/>
          </w:tcPr>
          <w:p w:rsidR="007A1DBD" w:rsidRPr="002829C2" w:rsidRDefault="007A1DBD" w:rsidP="002829C2">
            <w:pPr>
              <w:rPr>
                <w:rFonts w:ascii="Liberation Serif" w:hAnsi="Liberation Serif"/>
                <w:sz w:val="24"/>
                <w:szCs w:val="24"/>
              </w:rPr>
            </w:pPr>
            <w:r w:rsidRPr="002829C2">
              <w:rPr>
                <w:rFonts w:ascii="Liberation Serif" w:hAnsi="Liberation Serif"/>
                <w:sz w:val="24"/>
                <w:szCs w:val="24"/>
              </w:rPr>
              <w:t>Администр</w:t>
            </w:r>
            <w:r w:rsidR="002829C2">
              <w:rPr>
                <w:rFonts w:ascii="Liberation Serif" w:hAnsi="Liberation Serif"/>
                <w:sz w:val="24"/>
                <w:szCs w:val="24"/>
              </w:rPr>
              <w:t xml:space="preserve">ация МО </w:t>
            </w:r>
            <w:r w:rsidRPr="002829C2">
              <w:rPr>
                <w:rFonts w:ascii="Liberation Serif" w:hAnsi="Liberation Serif"/>
                <w:sz w:val="24"/>
                <w:szCs w:val="24"/>
              </w:rPr>
              <w:t>«Каменский городской округ»</w:t>
            </w:r>
            <w:r w:rsidR="00B15DF2">
              <w:rPr>
                <w:rFonts w:ascii="Liberation Serif" w:hAnsi="Liberation Serif"/>
                <w:sz w:val="24"/>
                <w:szCs w:val="24"/>
              </w:rPr>
              <w:t xml:space="preserve"> совместно с ТО Управления Федеральной службы по надзору в сфере защиты прав потребителей и благополучия человека по Свердловской области</w:t>
            </w:r>
          </w:p>
        </w:tc>
      </w:tr>
      <w:tr w:rsidR="002829C2" w:rsidTr="00B15DF2">
        <w:tc>
          <w:tcPr>
            <w:tcW w:w="445" w:type="dxa"/>
          </w:tcPr>
          <w:p w:rsidR="007A1DBD" w:rsidRPr="007A1DBD" w:rsidRDefault="007A1D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1DBD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349" w:type="dxa"/>
          </w:tcPr>
          <w:p w:rsidR="007A1DBD" w:rsidRPr="002829C2" w:rsidRDefault="007A1DBD" w:rsidP="002829C2">
            <w:pPr>
              <w:rPr>
                <w:rFonts w:ascii="Liberation Serif" w:hAnsi="Liberation Serif"/>
                <w:sz w:val="24"/>
                <w:szCs w:val="24"/>
              </w:rPr>
            </w:pPr>
            <w:r w:rsidRPr="002829C2">
              <w:rPr>
                <w:rFonts w:ascii="Liberation Serif" w:hAnsi="Liberation Serif"/>
                <w:sz w:val="24"/>
                <w:szCs w:val="24"/>
              </w:rPr>
              <w:t>Проведение выездных консультаций на территории сельских населенных пунктах, приуроченных к Всемирному дню прав потребителей</w:t>
            </w:r>
          </w:p>
        </w:tc>
        <w:tc>
          <w:tcPr>
            <w:tcW w:w="1843" w:type="dxa"/>
          </w:tcPr>
          <w:p w:rsidR="007A1DBD" w:rsidRPr="002829C2" w:rsidRDefault="007A1D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29C2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934" w:type="dxa"/>
          </w:tcPr>
          <w:p w:rsidR="002829C2" w:rsidRPr="002829C2" w:rsidRDefault="002829C2" w:rsidP="00B15DF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МО</w:t>
            </w:r>
            <w:r w:rsidR="00B15DF2">
              <w:rPr>
                <w:rFonts w:ascii="Liberation Serif" w:hAnsi="Liberation Serif"/>
                <w:sz w:val="24"/>
                <w:szCs w:val="24"/>
              </w:rPr>
              <w:t xml:space="preserve"> «Каменский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городской округ» совместно с ТО </w:t>
            </w:r>
            <w:r w:rsidR="00B15DF2">
              <w:rPr>
                <w:rFonts w:ascii="Liberation Serif" w:hAnsi="Liberation Serif"/>
                <w:sz w:val="24"/>
                <w:szCs w:val="24"/>
              </w:rPr>
              <w:t xml:space="preserve">Управления </w:t>
            </w:r>
            <w:r>
              <w:rPr>
                <w:rFonts w:ascii="Liberation Serif" w:hAnsi="Liberation Serif"/>
                <w:sz w:val="24"/>
                <w:szCs w:val="24"/>
              </w:rPr>
              <w:t>Федеральной</w:t>
            </w:r>
            <w:r w:rsidR="00B15DF2">
              <w:rPr>
                <w:rFonts w:ascii="Liberation Serif" w:hAnsi="Liberation Serif"/>
                <w:sz w:val="24"/>
                <w:szCs w:val="24"/>
              </w:rPr>
              <w:t xml:space="preserve"> службы по надзору в сфере защиты прав потребителей и благополучия человека по Свердловской области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2829C2" w:rsidTr="00B15DF2">
        <w:tc>
          <w:tcPr>
            <w:tcW w:w="445" w:type="dxa"/>
          </w:tcPr>
          <w:p w:rsidR="007A1DBD" w:rsidRPr="007A1DBD" w:rsidRDefault="007A1D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1DBD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349" w:type="dxa"/>
          </w:tcPr>
          <w:p w:rsidR="007A1DBD" w:rsidRPr="002829C2" w:rsidRDefault="002829C2" w:rsidP="002829C2">
            <w:pPr>
              <w:rPr>
                <w:rFonts w:ascii="Liberation Serif" w:hAnsi="Liberation Serif"/>
                <w:sz w:val="24"/>
                <w:szCs w:val="24"/>
              </w:rPr>
            </w:pPr>
            <w:r w:rsidRPr="002829C2">
              <w:rPr>
                <w:rFonts w:ascii="Liberation Serif" w:hAnsi="Liberation Serif"/>
                <w:sz w:val="24"/>
                <w:szCs w:val="24"/>
              </w:rPr>
              <w:t>Публикации и сообщения в средствах массовой  информации,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направленные на повышение уровня потребительской грамотности и формирование у населения навыков рационального потребительского поведения (в газете «Пламя»</w:t>
            </w:r>
            <w:r w:rsidR="00B15DF2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рубрике «Между нами, потребителями»)</w:t>
            </w:r>
          </w:p>
        </w:tc>
        <w:tc>
          <w:tcPr>
            <w:tcW w:w="1843" w:type="dxa"/>
          </w:tcPr>
          <w:p w:rsidR="007A1DBD" w:rsidRPr="002829C2" w:rsidRDefault="002829C2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3934" w:type="dxa"/>
          </w:tcPr>
          <w:p w:rsidR="007A1DBD" w:rsidRPr="002829C2" w:rsidRDefault="002829C2" w:rsidP="002829C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Администрация  МО «Каменский городской округ»  совместно с ТО Управления Федеральной службы по надзору в сфере защиты прав потребителей и благополучия человека по Свердловской области </w:t>
            </w:r>
          </w:p>
        </w:tc>
      </w:tr>
      <w:tr w:rsidR="002829C2" w:rsidRPr="002829C2" w:rsidTr="00B15DF2">
        <w:tc>
          <w:tcPr>
            <w:tcW w:w="445" w:type="dxa"/>
          </w:tcPr>
          <w:p w:rsidR="007A1DBD" w:rsidRPr="002829C2" w:rsidRDefault="007A1D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29C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349" w:type="dxa"/>
          </w:tcPr>
          <w:p w:rsidR="007A1DBD" w:rsidRPr="002829C2" w:rsidRDefault="002829C2" w:rsidP="002829C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Организация, участие и проведение семинаров, «круглых столов», совещаний по разъяснению норм, охватывающих сферу защиты прав потребителей</w:t>
            </w:r>
          </w:p>
        </w:tc>
        <w:tc>
          <w:tcPr>
            <w:tcW w:w="1843" w:type="dxa"/>
          </w:tcPr>
          <w:p w:rsidR="007A1DBD" w:rsidRPr="002829C2" w:rsidRDefault="002829C2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ежегодно</w:t>
            </w:r>
          </w:p>
        </w:tc>
        <w:tc>
          <w:tcPr>
            <w:tcW w:w="3934" w:type="dxa"/>
          </w:tcPr>
          <w:p w:rsidR="007A1DBD" w:rsidRPr="002829C2" w:rsidRDefault="002829C2" w:rsidP="00B15DF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 МО</w:t>
            </w:r>
            <w:r w:rsidR="00B15DF2">
              <w:rPr>
                <w:rFonts w:ascii="Liberation Serif" w:hAnsi="Liberation Serif"/>
                <w:sz w:val="24"/>
                <w:szCs w:val="24"/>
              </w:rPr>
              <w:t xml:space="preserve"> «Каменский городской округ» совместно с ТО Управления Федеральной службы по надзору в сфере защиты прав потребителей и благополучия человека</w:t>
            </w:r>
            <w:r w:rsidR="00EC4DD8">
              <w:rPr>
                <w:rFonts w:ascii="Liberation Serif" w:hAnsi="Liberation Serif"/>
                <w:sz w:val="24"/>
                <w:szCs w:val="24"/>
              </w:rPr>
              <w:t xml:space="preserve"> по Свердловской  области</w:t>
            </w:r>
          </w:p>
        </w:tc>
      </w:tr>
      <w:tr w:rsidR="002829C2" w:rsidRPr="002829C2" w:rsidTr="00B15DF2">
        <w:tc>
          <w:tcPr>
            <w:tcW w:w="445" w:type="dxa"/>
          </w:tcPr>
          <w:p w:rsidR="007A1DBD" w:rsidRPr="002829C2" w:rsidRDefault="007A1DBD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829C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349" w:type="dxa"/>
          </w:tcPr>
          <w:p w:rsidR="007A1DBD" w:rsidRPr="002829C2" w:rsidRDefault="002829C2" w:rsidP="002829C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горячей линии по вопросам защиты  прав потребителей</w:t>
            </w:r>
          </w:p>
        </w:tc>
        <w:tc>
          <w:tcPr>
            <w:tcW w:w="1843" w:type="dxa"/>
          </w:tcPr>
          <w:p w:rsidR="007A1DBD" w:rsidRPr="002829C2" w:rsidRDefault="002829C2" w:rsidP="007A1DB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3934" w:type="dxa"/>
          </w:tcPr>
          <w:p w:rsidR="007A1DBD" w:rsidRPr="002829C2" w:rsidRDefault="00EC4DD8" w:rsidP="00EC4DD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Администрация  МО «Каменский городской округ» совместно с ТО Управления Федеральной службы по надзору в сфере защиты прав потребителей и благополучия человека по Свердловской области</w:t>
            </w:r>
          </w:p>
        </w:tc>
      </w:tr>
    </w:tbl>
    <w:p w:rsidR="007A1DBD" w:rsidRPr="002829C2" w:rsidRDefault="007A1DBD" w:rsidP="007A1DBD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:rsidR="007A1DBD" w:rsidRDefault="007A1DBD" w:rsidP="007A1DBD">
      <w:pPr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7A1DBD" w:rsidRPr="00D83A1B" w:rsidRDefault="007A1DBD" w:rsidP="00D83A1B">
      <w:pPr>
        <w:spacing w:after="0"/>
        <w:rPr>
          <w:rFonts w:ascii="Liberation Serif" w:hAnsi="Liberation Serif"/>
          <w:sz w:val="28"/>
          <w:szCs w:val="28"/>
        </w:rPr>
      </w:pPr>
    </w:p>
    <w:sectPr w:rsidR="007A1DBD" w:rsidRPr="00D8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52"/>
    <w:rsid w:val="001E6A52"/>
    <w:rsid w:val="002829C2"/>
    <w:rsid w:val="004A12D8"/>
    <w:rsid w:val="007A1DBD"/>
    <w:rsid w:val="007B6A1E"/>
    <w:rsid w:val="00B15DF2"/>
    <w:rsid w:val="00D83A1B"/>
    <w:rsid w:val="00E545A5"/>
    <w:rsid w:val="00E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2019-12-27T05:57:00Z</cp:lastPrinted>
  <dcterms:created xsi:type="dcterms:W3CDTF">2019-12-27T04:13:00Z</dcterms:created>
  <dcterms:modified xsi:type="dcterms:W3CDTF">2019-12-27T05:57:00Z</dcterms:modified>
</cp:coreProperties>
</file>